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6047EBA0"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621A5C"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101794E1"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Nemocnice Havlíčkův Brod - přístrojové vybavení č. IV</w:t>
      </w:r>
      <w:r w:rsidR="00DB6209" w:rsidRPr="00DB6209" w:rsidDel="00DB6209">
        <w:rPr>
          <w:b/>
          <w:bCs/>
        </w:rPr>
        <w:t xml:space="preserve"> </w:t>
      </w:r>
      <w:r w:rsidR="006F33E5">
        <w:rPr>
          <w:b/>
        </w:rPr>
        <w:t xml:space="preserve"> – </w:t>
      </w:r>
      <w:r w:rsidR="00417967" w:rsidRPr="00417967">
        <w:rPr>
          <w:b/>
        </w:rPr>
        <w:t>Monitorovací centrální systém KTG</w:t>
      </w:r>
      <w:r w:rsidR="00417967" w:rsidRPr="00417967" w:rsidDel="00417967">
        <w:rPr>
          <w:b/>
        </w:rPr>
        <w:t xml:space="preserve"> </w:t>
      </w:r>
      <w:r w:rsidR="006F33E5">
        <w:rPr>
          <w:b/>
        </w:rPr>
        <w:t>“</w:t>
      </w:r>
      <w:r w:rsidR="00AD04B4" w:rsidRPr="002E53FD">
        <w:t>,</w:t>
      </w:r>
      <w:r w:rsidR="00AD04B4">
        <w:rPr>
          <w:b/>
        </w:rPr>
        <w:t xml:space="preserve"> </w:t>
      </w:r>
      <w:r w:rsidR="00AD04B4" w:rsidRPr="002E53FD">
        <w:t xml:space="preserve">systémové číslo </w:t>
      </w:r>
      <w:r w:rsidR="00417967" w:rsidRPr="00417967">
        <w:t>P23V00000155</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rsidRPr="0083690F">
        <w:t xml:space="preserve">objednatele </w:t>
      </w:r>
      <w:r w:rsidR="006B5D64" w:rsidRPr="0083690F">
        <w:t>VZ/</w:t>
      </w:r>
      <w:r w:rsidR="00C746FB" w:rsidRPr="0083690F">
        <w:t>2</w:t>
      </w:r>
      <w:r w:rsidR="006B5D64" w:rsidRPr="0083690F">
        <w:t>/</w:t>
      </w:r>
      <w:r w:rsidR="00DB6209" w:rsidRPr="0083690F">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0C592815" w:rsidR="00CE2551" w:rsidRPr="003940D4" w:rsidRDefault="00D26D5E" w:rsidP="00417967">
      <w:pPr>
        <w:pStyle w:val="Odstavecseseznamem"/>
        <w:numPr>
          <w:ilvl w:val="0"/>
          <w:numId w:val="30"/>
        </w:numPr>
        <w:jc w:val="both"/>
      </w:pPr>
      <w:r w:rsidRPr="003940D4">
        <w:t>nové</w:t>
      </w:r>
      <w:r w:rsidR="00417967">
        <w:t>ho</w:t>
      </w:r>
      <w:r w:rsidRPr="003940D4">
        <w:t xml:space="preserve"> </w:t>
      </w:r>
      <w:r w:rsidR="00417967">
        <w:t>m</w:t>
      </w:r>
      <w:r w:rsidR="00417967" w:rsidRPr="00417967">
        <w:t>onitorovacího centrálního systému včetně 2ks Antepartálních fetálních monitorů, 2ks Intrapartálních fetálních monitorů a 1ks telemetrie s bezdrátovým monitorováním</w:t>
      </w:r>
      <w:r w:rsidR="00BC41B2">
        <w:t>, dále pak centrální monitorovací a archivační systém pro fetální monitory</w:t>
      </w:r>
      <w:r w:rsidR="00D95FE1">
        <w:t xml:space="preserve"> a </w:t>
      </w:r>
      <w:r w:rsidRPr="003940D4">
        <w:t>příslušenství</w:t>
      </w:r>
      <w:r w:rsidR="00D50C6B">
        <w:t>, a to vše</w:t>
      </w:r>
      <w:r w:rsidRPr="003940D4">
        <w:t xml:space="preserve"> </w:t>
      </w:r>
      <w:r w:rsidR="00840054" w:rsidRPr="003940D4">
        <w:t>dle přílohy č. 1 této smlouvy</w:t>
      </w:r>
      <w:r w:rsidR="0016347A">
        <w:t>,</w:t>
      </w:r>
      <w:r w:rsidR="00E4641F">
        <w:t xml:space="preserve"> </w:t>
      </w:r>
      <w:r w:rsidR="00176F63" w:rsidRPr="00750939">
        <w:t xml:space="preserve">vč. veškerých </w:t>
      </w:r>
      <w:r w:rsidR="0059420A" w:rsidRPr="00750939">
        <w:t xml:space="preserve">s předmětem smlouvy </w:t>
      </w:r>
      <w:r w:rsidR="0059420A" w:rsidRPr="00750939">
        <w:lastRenderedPageBreak/>
        <w:t xml:space="preserve">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Pr="003940D4">
        <w:t xml:space="preserve">tak, </w:t>
      </w:r>
      <w:r w:rsidR="00FF2B29">
        <w:t xml:space="preserve">aby </w:t>
      </w:r>
      <w:r w:rsidR="00D50C6B">
        <w:t xml:space="preserve">předmět této smlouvy </w:t>
      </w:r>
      <w:r w:rsidRPr="003940D4">
        <w:t>byl plně funkční a mohl být plně využíván ke svému účelu</w:t>
      </w:r>
      <w:r w:rsidR="00D50C6B">
        <w:t>.</w:t>
      </w:r>
    </w:p>
    <w:p w14:paraId="3E29F3E7" w14:textId="77777777" w:rsidR="00D26D5E" w:rsidRPr="00750939" w:rsidRDefault="00D26D5E" w:rsidP="003940D4">
      <w:pPr>
        <w:pStyle w:val="Odstavecseseznamem"/>
        <w:ind w:left="1080"/>
        <w:jc w:val="both"/>
      </w:pPr>
    </w:p>
    <w:p w14:paraId="26CC59DF" w14:textId="228F35AC" w:rsidR="00176F63" w:rsidRDefault="00D50C6B" w:rsidP="002E53FD">
      <w:pPr>
        <w:pStyle w:val="Odstavecseseznamem"/>
        <w:spacing w:after="120"/>
        <w:ind w:left="284"/>
        <w:jc w:val="both"/>
      </w:pPr>
      <w:r>
        <w:t>J</w:t>
      </w:r>
      <w:r w:rsidR="00FF2B29">
        <w:t xml:space="preserve">e-li relevantní, </w:t>
      </w:r>
      <w:r w:rsidR="000A3A57" w:rsidRPr="00750939">
        <w:t>poskytn</w:t>
      </w:r>
      <w:r w:rsidR="00176F63" w:rsidRPr="00750939">
        <w:t xml:space="preserve">e </w:t>
      </w:r>
      <w:r w:rsidR="00750BDD">
        <w:t>dodavatel objednateli i</w:t>
      </w:r>
      <w:r w:rsidR="00750BDD" w:rsidRPr="00750939" w:rsidDel="00750BDD">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přístrojů</w:t>
      </w:r>
      <w:r w:rsidR="008A3006">
        <w:t xml:space="preserve">, případně </w:t>
      </w:r>
      <w:r w:rsidR="00840054" w:rsidRPr="003940D4">
        <w:t>počítačů/notebooků</w:t>
      </w:r>
      <w:r w:rsidR="0016347A">
        <w:t xml:space="preserve">, </w:t>
      </w:r>
      <w:r>
        <w:t xml:space="preserve">jež </w:t>
      </w:r>
      <w:r w:rsidR="0016347A">
        <w:t xml:space="preserve">musí být vybaveny </w:t>
      </w:r>
      <w:r w:rsidR="0016347A" w:rsidRPr="005D3F34">
        <w:t>software (dále</w:t>
      </w:r>
      <w:r>
        <w:t xml:space="preserve"> i</w:t>
      </w:r>
      <w:r w:rsidR="0016347A" w:rsidRPr="005D3F34">
        <w:t xml:space="preserve"> jen „</w:t>
      </w:r>
      <w:r w:rsidR="0016347A" w:rsidRPr="005D3F34">
        <w:rPr>
          <w:b/>
        </w:rPr>
        <w:t>SW</w:t>
      </w:r>
      <w:r w:rsidR="0016347A" w:rsidRPr="005D3F34">
        <w:t>“)</w:t>
      </w:r>
      <w:r w:rsidR="0016347A">
        <w:t>, též dle přílohy č. 1 smlouvy</w:t>
      </w:r>
      <w:r w:rsidR="00007784" w:rsidRPr="00750939">
        <w:t>.</w:t>
      </w:r>
    </w:p>
    <w:p w14:paraId="57441D45" w14:textId="6B0AD7CE"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D50C6B">
        <w:rPr>
          <w:b/>
        </w:rPr>
        <w:t>IROP</w:t>
      </w:r>
      <w:r w:rsidRPr="007553F1">
        <w:t xml:space="preserve">")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253A3AA4" w:rsidR="00E24341" w:rsidRDefault="00E24341" w:rsidP="002E53FD">
      <w:pPr>
        <w:pStyle w:val="Odstavecseseznamem"/>
        <w:numPr>
          <w:ilvl w:val="0"/>
          <w:numId w:val="4"/>
        </w:numPr>
        <w:ind w:left="709"/>
        <w:jc w:val="both"/>
      </w:pPr>
      <w:r w:rsidRPr="002E53FD">
        <w:t xml:space="preserve">dodávka, doprava, montáž, instalace a zprovoznění </w:t>
      </w:r>
      <w:r w:rsidR="0071222D">
        <w:t>dodávan</w:t>
      </w:r>
      <w:r w:rsidR="00D50C6B">
        <w:t>ýc</w:t>
      </w:r>
      <w:r w:rsidR="0071222D">
        <w:t xml:space="preserve">h </w:t>
      </w:r>
      <w:r w:rsidRPr="002E53FD">
        <w:t>přístroj</w:t>
      </w:r>
      <w:r w:rsidR="00D50C6B">
        <w:t>ů</w:t>
      </w:r>
      <w:r w:rsidR="00F05A4D">
        <w:t xml:space="preserve"> </w:t>
      </w:r>
      <w:r w:rsidR="00E063F1">
        <w:t>a je</w:t>
      </w:r>
      <w:r w:rsidR="00D50C6B">
        <w:t>jich</w:t>
      </w:r>
      <w:r w:rsidR="00E063F1">
        <w:t xml:space="preserve"> příslušenství</w:t>
      </w:r>
      <w:r w:rsidR="001566BD">
        <w:t>,</w:t>
      </w:r>
    </w:p>
    <w:p w14:paraId="68FB17D3" w14:textId="35CBE0B3" w:rsidR="00E24341" w:rsidRPr="0083690F" w:rsidRDefault="00F05A4D" w:rsidP="002E53FD">
      <w:pPr>
        <w:pStyle w:val="Odstavecseseznamem"/>
        <w:numPr>
          <w:ilvl w:val="0"/>
          <w:numId w:val="4"/>
        </w:numPr>
        <w:ind w:left="709"/>
        <w:jc w:val="both"/>
      </w:pPr>
      <w:r w:rsidRPr="0083690F">
        <w:t xml:space="preserve">obousměrné </w:t>
      </w:r>
      <w:r w:rsidR="00E24341" w:rsidRPr="0083690F">
        <w:t xml:space="preserve">napojení </w:t>
      </w:r>
      <w:r w:rsidR="00F601F4" w:rsidRPr="0083690F">
        <w:t xml:space="preserve">každého </w:t>
      </w:r>
      <w:r w:rsidR="00E24341" w:rsidRPr="0083690F">
        <w:t xml:space="preserve">nového přístroje do </w:t>
      </w:r>
      <w:r w:rsidR="00A405C6" w:rsidRPr="0083690F">
        <w:t>nemocničního informačního systému (dále jen „</w:t>
      </w:r>
      <w:r w:rsidR="00E24341" w:rsidRPr="0083690F">
        <w:rPr>
          <w:b/>
        </w:rPr>
        <w:t>NIS</w:t>
      </w:r>
      <w:r w:rsidR="00A405C6" w:rsidRPr="0083690F">
        <w:t>“)</w:t>
      </w:r>
      <w:r w:rsidR="00E24341" w:rsidRPr="0083690F">
        <w:t xml:space="preserve">, </w:t>
      </w:r>
    </w:p>
    <w:p w14:paraId="03CDDE36" w14:textId="7EF7D0E2" w:rsidR="00E24341" w:rsidRPr="0083690F" w:rsidRDefault="00E24341" w:rsidP="002E53FD">
      <w:pPr>
        <w:pStyle w:val="Odstavecseseznamem"/>
        <w:numPr>
          <w:ilvl w:val="0"/>
          <w:numId w:val="4"/>
        </w:numPr>
        <w:ind w:left="709"/>
        <w:jc w:val="both"/>
      </w:pPr>
      <w:r w:rsidRPr="0083690F">
        <w:t>provedení přejímacích</w:t>
      </w:r>
      <w:r w:rsidR="00A405C6" w:rsidRPr="0083690F">
        <w:t xml:space="preserve"> zkoušek </w:t>
      </w:r>
      <w:r w:rsidR="00F601F4" w:rsidRPr="0083690F">
        <w:t xml:space="preserve">každého </w:t>
      </w:r>
      <w:r w:rsidR="00A405C6" w:rsidRPr="0083690F">
        <w:t xml:space="preserve">nového přístroje, a to v zákonném či předepsaném rozsahu, </w:t>
      </w:r>
      <w:r w:rsidRPr="0083690F">
        <w:t>provedení prvotní zkoušky, výchozí elektrické revize přístroj</w:t>
      </w:r>
      <w:r w:rsidR="001767D6" w:rsidRPr="0083690F">
        <w:t>ů</w:t>
      </w:r>
      <w:r w:rsidRPr="0083690F">
        <w:t xml:space="preserve"> v rozsahu dle platných norem a vyhlášek</w:t>
      </w:r>
      <w:r w:rsidR="001566BD" w:rsidRPr="0083690F">
        <w:t>,</w:t>
      </w:r>
    </w:p>
    <w:p w14:paraId="0BD267F5" w14:textId="0415604C" w:rsidR="00E24341" w:rsidRPr="0083690F" w:rsidRDefault="00E24341" w:rsidP="002E53FD">
      <w:pPr>
        <w:pStyle w:val="Odstavecseseznamem"/>
        <w:numPr>
          <w:ilvl w:val="0"/>
          <w:numId w:val="4"/>
        </w:numPr>
        <w:ind w:left="709"/>
        <w:jc w:val="both"/>
      </w:pPr>
      <w:r w:rsidRPr="0083690F">
        <w:t xml:space="preserve">provedení individuálního a komplexního vyzkoušení </w:t>
      </w:r>
      <w:r w:rsidR="00E44FA4" w:rsidRPr="0083690F">
        <w:t xml:space="preserve">přístrojů </w:t>
      </w:r>
      <w:r w:rsidR="00A405C6" w:rsidRPr="0083690F">
        <w:t>v rozsahu nezbytném pro je</w:t>
      </w:r>
      <w:r w:rsidR="00813707" w:rsidRPr="0083690F">
        <w:t>jich</w:t>
      </w:r>
      <w:r w:rsidR="00A405C6" w:rsidRPr="0083690F">
        <w:t xml:space="preserve"> řádné fungování</w:t>
      </w:r>
      <w:r w:rsidR="00E44FA4" w:rsidRPr="0083690F">
        <w:t xml:space="preserve"> včetně napojení na NIS</w:t>
      </w:r>
      <w:r w:rsidR="001566BD" w:rsidRPr="0083690F">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23A4D3B7" w14:textId="46857BB6" w:rsidR="00587518" w:rsidRDefault="00587518"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697140" w:rsidRPr="002E53FD">
        <w:t xml:space="preserve">bezpečnostně technických kontrol a pravidelné údržby </w:t>
      </w:r>
      <w:r w:rsidR="00697140">
        <w:t xml:space="preserve">dle doporučení výrobce a </w:t>
      </w:r>
      <w:r w:rsidR="00697140" w:rsidRPr="002E53FD">
        <w:t xml:space="preserve">dle </w:t>
      </w:r>
      <w:r w:rsidR="00697140">
        <w:t>z</w:t>
      </w:r>
      <w:r w:rsidR="00697140" w:rsidRPr="002E53FD">
        <w:t xml:space="preserve">ákona č. </w:t>
      </w:r>
      <w:r w:rsidR="00697140">
        <w:t>375</w:t>
      </w:r>
      <w:r w:rsidR="00697140" w:rsidRPr="002E53FD">
        <w:t>/202</w:t>
      </w:r>
      <w:r w:rsidR="00697140">
        <w:t>2</w:t>
      </w:r>
      <w:r w:rsidR="00697140" w:rsidRPr="002E53FD">
        <w:t xml:space="preserve"> Sb.</w:t>
      </w:r>
      <w:r w:rsidRPr="002E53FD">
        <w:t xml:space="preserve">, </w:t>
      </w:r>
      <w:r>
        <w:t xml:space="preserve">o </w:t>
      </w:r>
      <w:r w:rsidRPr="009F3D91">
        <w:t>zdravotnických prostředcích a</w:t>
      </w:r>
      <w:r w:rsidR="00D50C6B">
        <w:t xml:space="preserve"> </w:t>
      </w:r>
      <w:r w:rsidR="00D50C6B" w:rsidRPr="009F094A">
        <w:t xml:space="preserve">diagnostických zdravotnických prostředcích </w:t>
      </w:r>
      <w:r w:rsidR="00D50C6B" w:rsidRPr="009F094A">
        <w:lastRenderedPageBreak/>
        <w:t>in vitro</w:t>
      </w:r>
      <w:r>
        <w:t>, dále jen „</w:t>
      </w:r>
      <w:r w:rsidRPr="00BF6263">
        <w:rPr>
          <w:b/>
        </w:rPr>
        <w:t>zákon o zdravotnických prostředcích</w:t>
      </w:r>
      <w:r>
        <w:t xml:space="preserve">“, </w:t>
      </w:r>
      <w:r w:rsidR="00D50C6B">
        <w:t xml:space="preserve">a </w:t>
      </w:r>
      <w:r w:rsidRPr="002E53FD">
        <w:t>elektrických revizí v předepsaných termínech</w:t>
      </w:r>
      <w:r w:rsidR="00236DA0">
        <w:t>,</w:t>
      </w:r>
      <w:r>
        <w:t xml:space="preserve"> </w:t>
      </w:r>
    </w:p>
    <w:p w14:paraId="6C5F087A" w14:textId="021F812E" w:rsidR="00E24341" w:rsidRPr="00446C8C" w:rsidRDefault="00E24341" w:rsidP="002E53FD">
      <w:pPr>
        <w:pStyle w:val="Odstavecseseznamem"/>
        <w:numPr>
          <w:ilvl w:val="0"/>
          <w:numId w:val="4"/>
        </w:numPr>
        <w:ind w:left="709"/>
        <w:jc w:val="both"/>
      </w:pPr>
      <w:r w:rsidRPr="00446C8C">
        <w:t xml:space="preserve">bezplatný update/upgrade </w:t>
      </w:r>
      <w:r w:rsidR="00394CD1" w:rsidRPr="00446C8C">
        <w:t xml:space="preserve">softwarového </w:t>
      </w:r>
      <w:r w:rsidRPr="00446C8C">
        <w:t xml:space="preserve">vybavení po dobu životnosti </w:t>
      </w:r>
      <w:r w:rsidR="00F53A24" w:rsidRPr="0083690F">
        <w:t>přístrojů</w:t>
      </w:r>
      <w:r w:rsidR="00A576E9" w:rsidRPr="0083690F">
        <w:t xml:space="preserve"> (min. po dobu 10 let),</w:t>
      </w:r>
      <w:r w:rsidR="00027DE1" w:rsidRPr="0083690F">
        <w:t xml:space="preserve"> včetně ověření funkčnosti </w:t>
      </w:r>
      <w:r w:rsidR="007C73B1" w:rsidRPr="0083690F">
        <w:t xml:space="preserve">a kompatibility </w:t>
      </w:r>
      <w:r w:rsidR="00027DE1" w:rsidRPr="0083690F">
        <w:t xml:space="preserve">po  update/upgrade </w:t>
      </w:r>
      <w:r w:rsidR="00B17EFC" w:rsidRPr="0083690F">
        <w:t>software</w:t>
      </w:r>
      <w:r w:rsidR="00027DE1" w:rsidRPr="00446C8C">
        <w:t>,</w:t>
      </w:r>
    </w:p>
    <w:p w14:paraId="14D51F4B" w14:textId="26D9992E" w:rsidR="00E24341" w:rsidRPr="006B5D64" w:rsidRDefault="00EA0324" w:rsidP="002E53FD">
      <w:pPr>
        <w:pStyle w:val="Odstavecseseznamem"/>
        <w:numPr>
          <w:ilvl w:val="0"/>
          <w:numId w:val="4"/>
        </w:numPr>
        <w:spacing w:after="120"/>
        <w:ind w:left="709" w:hanging="357"/>
        <w:jc w:val="both"/>
      </w:pPr>
      <w:r w:rsidRPr="005D3F34">
        <w:t xml:space="preserve">podpora SW a řešení </w:t>
      </w:r>
      <w:r w:rsidR="001E7E27" w:rsidRPr="005D3F34">
        <w:t xml:space="preserve">softwarových </w:t>
      </w:r>
      <w:r w:rsidRPr="005D3F34">
        <w:t>incidentů v</w:t>
      </w:r>
      <w:r w:rsidRPr="00D905D0">
        <w:t> podobě řešení nestandardních a poruchových stavů/incidentů včetně odstraňování těchto incidentů. Přičemž řešení a odstranění incidentů bude prováděno vzdálenou správou nebo příjezdem pracovníka dodavatele</w:t>
      </w:r>
      <w:r w:rsidR="005C6BD6" w:rsidRPr="00D905D0">
        <w:t>.</w:t>
      </w:r>
    </w:p>
    <w:p w14:paraId="5020CF3E" w14:textId="080718CF"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3409A83C" w14:textId="0DAB7411" w:rsidR="00446C8C" w:rsidRPr="00624206" w:rsidRDefault="00446C8C">
      <w:pPr>
        <w:pStyle w:val="Odstavecseseznamem"/>
        <w:numPr>
          <w:ilvl w:val="3"/>
          <w:numId w:val="1"/>
        </w:numPr>
        <w:spacing w:after="120"/>
        <w:ind w:left="284" w:hanging="284"/>
        <w:jc w:val="both"/>
      </w:pPr>
      <w:r>
        <w:t>Nově instalovan</w:t>
      </w:r>
      <w:r w:rsidR="00750F51">
        <w:t>é</w:t>
      </w:r>
      <w:r>
        <w:t xml:space="preserve"> přístroj</w:t>
      </w:r>
      <w:r w:rsidR="00750F51">
        <w:t>e</w:t>
      </w:r>
      <w:r>
        <w:t xml:space="preserve">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7C4CF517" w:rsidR="001010B1"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Brod, </w:t>
      </w:r>
      <w:r w:rsidR="00C746FB">
        <w:t xml:space="preserve">I – </w:t>
      </w:r>
      <w:r w:rsidR="00750F51">
        <w:t xml:space="preserve">Oddělení </w:t>
      </w:r>
      <w:r w:rsidR="00C746FB">
        <w:t>gynekologi</w:t>
      </w:r>
      <w:r w:rsidR="00750F51">
        <w:t>cko-porodnické</w:t>
      </w:r>
      <w:r w:rsidR="00D71FBB" w:rsidRPr="004C164D">
        <w:t>.</w:t>
      </w:r>
      <w:r w:rsidR="00243ACD" w:rsidRPr="004C164D">
        <w:t xml:space="preserve"> </w:t>
      </w:r>
      <w:r w:rsidR="00750F51" w:rsidRPr="001A61CE">
        <w:rPr>
          <w:rFonts w:asciiTheme="minorHAnsi" w:hAnsiTheme="minorHAnsi" w:cstheme="minorHAnsi"/>
          <w:color w:val="000000"/>
        </w:rPr>
        <w:t xml:space="preserve">Dle podmínek projektu REACT- EU (Výzvy č. 98) </w:t>
      </w:r>
      <w:r w:rsidR="00750F51">
        <w:rPr>
          <w:rFonts w:asciiTheme="minorHAnsi" w:hAnsiTheme="minorHAnsi" w:cstheme="minorHAnsi"/>
          <w:color w:val="000000"/>
        </w:rPr>
        <w:t xml:space="preserve">jde o </w:t>
      </w:r>
      <w:r w:rsidR="00750F51">
        <w:t>gynekologii včetně porodnictví s</w:t>
      </w:r>
      <w:r w:rsidR="00750F51">
        <w:rPr>
          <w:rFonts w:asciiTheme="minorHAnsi" w:hAnsiTheme="minorHAnsi" w:cstheme="minorHAnsi"/>
        </w:rPr>
        <w:t xml:space="preserve"> </w:t>
      </w:r>
      <w:r w:rsidR="00750F51" w:rsidRPr="001A61CE">
        <w:rPr>
          <w:rFonts w:asciiTheme="minorHAnsi" w:hAnsiTheme="minorHAnsi" w:cstheme="minorHAnsi"/>
          <w:color w:val="000000"/>
        </w:rPr>
        <w:t>plat</w:t>
      </w:r>
      <w:r w:rsidR="00750F51">
        <w:rPr>
          <w:rFonts w:asciiTheme="minorHAnsi" w:hAnsiTheme="minorHAnsi" w:cstheme="minorHAnsi"/>
          <w:color w:val="000000"/>
        </w:rPr>
        <w:t>nost</w:t>
      </w:r>
      <w:r w:rsidR="00750F51" w:rsidRPr="001A61CE">
        <w:rPr>
          <w:rFonts w:asciiTheme="minorHAnsi" w:hAnsiTheme="minorHAnsi" w:cstheme="minorHAnsi"/>
          <w:color w:val="000000"/>
        </w:rPr>
        <w:t>í pro urgentní příjem typu 2</w:t>
      </w:r>
      <w:r w:rsidR="00750F51">
        <w:rPr>
          <w:rFonts w:asciiTheme="minorHAnsi" w:hAnsiTheme="minorHAnsi" w:cstheme="minorHAnsi"/>
          <w:color w:val="000000"/>
        </w:rPr>
        <w:t>.</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4ABB4819"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3E786D">
        <w:t>31. 12</w:t>
      </w:r>
      <w:r w:rsidR="00B9348F">
        <w:t>.</w:t>
      </w:r>
      <w:r w:rsidR="003E786D">
        <w:t xml:space="preserve"> 2023</w:t>
      </w:r>
      <w:r w:rsidR="00750F51">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2F637DE6"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přístroje</w:t>
      </w:r>
      <w:r w:rsidR="005220D8">
        <w:rPr>
          <w:b/>
        </w:rPr>
        <w:t xml:space="preserve"> </w:t>
      </w:r>
      <w:r w:rsidR="00750F51">
        <w:rPr>
          <w:b/>
        </w:rPr>
        <w:t>(</w:t>
      </w:r>
      <w:r w:rsidR="00750F51" w:rsidRPr="003940D4">
        <w:t>nov</w:t>
      </w:r>
      <w:r w:rsidR="00750F51">
        <w:t>ý</w:t>
      </w:r>
      <w:r w:rsidR="00750F51" w:rsidRPr="003940D4">
        <w:t xml:space="preserve"> </w:t>
      </w:r>
      <w:r w:rsidR="00750F51">
        <w:t>m</w:t>
      </w:r>
      <w:r w:rsidR="00750F51" w:rsidRPr="00417967">
        <w:t>onitorovací centrální</w:t>
      </w:r>
      <w:r w:rsidR="00750F51">
        <w:t xml:space="preserve"> systém)</w:t>
      </w:r>
      <w:r w:rsidR="00750F51" w:rsidRPr="00417967">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0DC9B41D" w14:textId="007616D0" w:rsidR="00750F51" w:rsidRDefault="004E017B" w:rsidP="005220D8">
      <w:pPr>
        <w:pStyle w:val="Odstavecseseznamem"/>
        <w:tabs>
          <w:tab w:val="right" w:pos="9072"/>
        </w:tabs>
        <w:ind w:left="284"/>
        <w:jc w:val="both"/>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750F51">
        <w:t>, z čehož</w:t>
      </w:r>
    </w:p>
    <w:p w14:paraId="7A71BF6B" w14:textId="4E36F371" w:rsidR="00750F51" w:rsidRPr="00F062A5" w:rsidRDefault="00750F51" w:rsidP="005220D8">
      <w:pPr>
        <w:pStyle w:val="Odstavecseseznamem"/>
        <w:tabs>
          <w:tab w:val="right" w:pos="9072"/>
        </w:tabs>
        <w:ind w:left="284"/>
        <w:jc w:val="both"/>
      </w:pPr>
      <w:r w:rsidRPr="00F062A5">
        <w:t xml:space="preserve">cena 2ks Antepartálních fetálních monitorů činí </w:t>
      </w:r>
      <w:r w:rsidRPr="00F062A5">
        <w:rPr>
          <w:rFonts w:asciiTheme="minorHAnsi" w:hAnsiTheme="minorHAnsi" w:cstheme="minorHAnsi"/>
        </w:rPr>
        <w:t>bez</w:t>
      </w:r>
      <w:r w:rsidRPr="00F062A5">
        <w:t xml:space="preserve"> DPH</w:t>
      </w:r>
      <w:r w:rsidR="00F062A5">
        <w:t xml:space="preserve"> Kč</w:t>
      </w:r>
      <w:r w:rsidR="00F062A5" w:rsidRPr="00621A5C">
        <w:rPr>
          <w:highlight w:val="yellow"/>
        </w:rPr>
        <w:t>……………………………………….</w:t>
      </w:r>
    </w:p>
    <w:p w14:paraId="0D7452E1" w14:textId="0CF90985" w:rsidR="00750F51" w:rsidRPr="00F062A5" w:rsidRDefault="00750F51" w:rsidP="005220D8">
      <w:pPr>
        <w:pStyle w:val="Odstavecseseznamem"/>
        <w:tabs>
          <w:tab w:val="right" w:pos="9072"/>
        </w:tabs>
        <w:ind w:left="284"/>
        <w:jc w:val="both"/>
      </w:pPr>
      <w:r w:rsidRPr="00F062A5">
        <w:t>cena 2ks Intrapartálních fetálních monitorů činí</w:t>
      </w:r>
      <w:r w:rsidRPr="00F062A5">
        <w:rPr>
          <w:rFonts w:asciiTheme="minorHAnsi" w:hAnsiTheme="minorHAnsi" w:cstheme="minorHAnsi"/>
        </w:rPr>
        <w:t xml:space="preserve"> bez</w:t>
      </w:r>
      <w:r w:rsidRPr="00F062A5">
        <w:t xml:space="preserve"> DPH</w:t>
      </w:r>
      <w:r w:rsidR="00F062A5">
        <w:t xml:space="preserve"> Kč </w:t>
      </w:r>
      <w:r w:rsidR="00F062A5" w:rsidRPr="00621A5C">
        <w:rPr>
          <w:highlight w:val="yellow"/>
        </w:rPr>
        <w:t>……………………………………….</w:t>
      </w:r>
    </w:p>
    <w:p w14:paraId="2D353590" w14:textId="2632489C" w:rsidR="00750F51" w:rsidRPr="00F062A5" w:rsidRDefault="00750F51" w:rsidP="005220D8">
      <w:pPr>
        <w:pStyle w:val="Odstavecseseznamem"/>
        <w:tabs>
          <w:tab w:val="right" w:pos="9072"/>
        </w:tabs>
        <w:ind w:left="284"/>
        <w:jc w:val="both"/>
      </w:pPr>
      <w:r w:rsidRPr="00F062A5">
        <w:t xml:space="preserve">cena 1ks telemetrie s bezdrátovým monitorováním činí </w:t>
      </w:r>
      <w:r w:rsidRPr="00F062A5">
        <w:rPr>
          <w:rFonts w:asciiTheme="minorHAnsi" w:hAnsiTheme="minorHAnsi" w:cstheme="minorHAnsi"/>
        </w:rPr>
        <w:t>bez</w:t>
      </w:r>
      <w:r w:rsidRPr="00F062A5">
        <w:t xml:space="preserve"> DPH </w:t>
      </w:r>
      <w:r w:rsidR="00F062A5">
        <w:t xml:space="preserve">Kč </w:t>
      </w:r>
      <w:r w:rsidR="00F062A5" w:rsidRPr="00621A5C">
        <w:rPr>
          <w:highlight w:val="yellow"/>
        </w:rPr>
        <w:t>………………………………</w:t>
      </w:r>
    </w:p>
    <w:p w14:paraId="5537361C" w14:textId="1022C91B" w:rsidR="00B411CE" w:rsidRPr="00F062A5" w:rsidRDefault="00F062A5" w:rsidP="005220D8">
      <w:pPr>
        <w:pStyle w:val="Odstavecseseznamem"/>
        <w:tabs>
          <w:tab w:val="right" w:pos="9072"/>
        </w:tabs>
        <w:ind w:left="284"/>
        <w:jc w:val="both"/>
        <w:rPr>
          <w:rFonts w:asciiTheme="minorHAnsi" w:hAnsiTheme="minorHAnsi" w:cstheme="minorHAnsi"/>
        </w:rPr>
      </w:pPr>
      <w:r>
        <w:t xml:space="preserve">cena </w:t>
      </w:r>
      <w:r w:rsidR="00750F51" w:rsidRPr="00F062A5">
        <w:t>centrální</w:t>
      </w:r>
      <w:r>
        <w:t>ho</w:t>
      </w:r>
      <w:r w:rsidR="00750F51" w:rsidRPr="00F062A5">
        <w:t xml:space="preserve"> monitorovací</w:t>
      </w:r>
      <w:r>
        <w:t>ho</w:t>
      </w:r>
      <w:r w:rsidR="00750F51" w:rsidRPr="00F062A5">
        <w:t xml:space="preserve"> a archivační</w:t>
      </w:r>
      <w:r>
        <w:t>ho</w:t>
      </w:r>
      <w:r w:rsidR="00750F51" w:rsidRPr="00F062A5">
        <w:t xml:space="preserve"> systém</w:t>
      </w:r>
      <w:r>
        <w:t>u</w:t>
      </w:r>
      <w:r w:rsidR="00750F51" w:rsidRPr="00F062A5">
        <w:t xml:space="preserve"> pro fetální monitory</w:t>
      </w:r>
      <w:r w:rsidR="00750F51" w:rsidRPr="00F062A5">
        <w:rPr>
          <w:rFonts w:asciiTheme="minorHAnsi" w:hAnsiTheme="minorHAnsi" w:cstheme="minorHAnsi"/>
        </w:rPr>
        <w:t xml:space="preserve"> </w:t>
      </w:r>
      <w:r>
        <w:rPr>
          <w:rFonts w:asciiTheme="minorHAnsi" w:hAnsiTheme="minorHAnsi" w:cstheme="minorHAnsi"/>
        </w:rPr>
        <w:t xml:space="preserve">činí </w:t>
      </w:r>
      <w:r w:rsidR="00750F51" w:rsidRPr="00F062A5">
        <w:rPr>
          <w:rFonts w:asciiTheme="minorHAnsi" w:hAnsiTheme="minorHAnsi" w:cstheme="minorHAnsi"/>
        </w:rPr>
        <w:t>bez</w:t>
      </w:r>
      <w:r w:rsidR="00750F51" w:rsidRPr="00F062A5">
        <w:t xml:space="preserve"> DPH</w:t>
      </w:r>
      <w:r>
        <w:t xml:space="preserve"> Kč </w:t>
      </w:r>
      <w:r w:rsidRPr="00621A5C">
        <w:rPr>
          <w:highlight w:val="yellow"/>
        </w:rPr>
        <w:t>…………………………………..</w:t>
      </w:r>
      <w:r w:rsidR="005220D8" w:rsidRPr="00621A5C">
        <w:rPr>
          <w:highlight w:val="yellow"/>
        </w:rPr>
        <w:t>.</w:t>
      </w:r>
      <w:r w:rsidR="00597146" w:rsidRPr="00F062A5">
        <w:t xml:space="preserve"> </w:t>
      </w:r>
      <w:bookmarkStart w:id="0" w:name="_GoBack"/>
      <w:bookmarkEnd w:id="0"/>
    </w:p>
    <w:p w14:paraId="586E5CDF" w14:textId="77777777" w:rsidR="00F73CFA" w:rsidRDefault="00F73CFA" w:rsidP="001D43C9">
      <w:pPr>
        <w:pStyle w:val="Odstavecseseznamem"/>
        <w:spacing w:after="120"/>
        <w:ind w:left="284"/>
        <w:jc w:val="both"/>
      </w:pPr>
    </w:p>
    <w:p w14:paraId="729E4726" w14:textId="2C32D7D1" w:rsidR="00FE2534" w:rsidRPr="001D43C9" w:rsidRDefault="004C361C" w:rsidP="00AA3CED">
      <w:pPr>
        <w:pStyle w:val="Odstavecseseznamem"/>
        <w:spacing w:after="120"/>
        <w:ind w:left="284"/>
        <w:jc w:val="both"/>
      </w:pPr>
      <w:r>
        <w:t>Kompletní v</w:t>
      </w:r>
      <w:r w:rsidR="001D43C9">
        <w:t xml:space="preserve">ýčet cen dodávky obsahuje i příloha č. </w:t>
      </w:r>
      <w:r w:rsidR="0032369F">
        <w:t>3</w:t>
      </w:r>
      <w:r w:rsidR="001D43C9">
        <w:t xml:space="preserve"> této smlouvy, kterou </w:t>
      </w:r>
      <w:r w:rsidR="0032369F">
        <w:t xml:space="preserve">vyhotoví a </w:t>
      </w:r>
      <w:r w:rsidR="001D43C9">
        <w:t>připojí k této smlouvě dodavatel.</w:t>
      </w: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2189DAC4"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F062A5">
        <w:rPr>
          <w:rFonts w:asciiTheme="minorHAnsi" w:hAnsiTheme="minorHAnsi" w:cstheme="minorHAnsi"/>
        </w:rPr>
        <w:t xml:space="preserve">za dodávku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591A5DE7"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w:t>
      </w:r>
      <w:r w:rsidR="00ED23A2" w:rsidRPr="000A3A57">
        <w:lastRenderedPageBreak/>
        <w:t>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83690F">
        <w:t>, napojení na informační systém objednatele,</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lastRenderedPageBreak/>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279A44E"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7D18FC53" w14:textId="77777777" w:rsidR="00D001ED" w:rsidRDefault="00D001ED" w:rsidP="00B67A2E">
      <w:pPr>
        <w:pStyle w:val="Odstavecseseznamem"/>
        <w:numPr>
          <w:ilvl w:val="3"/>
          <w:numId w:val="1"/>
        </w:numPr>
        <w:ind w:left="284" w:hanging="284"/>
        <w:jc w:val="both"/>
      </w:pPr>
      <w:r>
        <w:t xml:space="preserve">  </w:t>
      </w:r>
      <w:r w:rsidR="000069AD">
        <w:t xml:space="preserve">Smluvní strany sjednaly, že veškeré ujednání o DPH platí v této smlouvě pouze pro případ, </w:t>
      </w:r>
      <w:r>
        <w:t xml:space="preserve"> </w:t>
      </w:r>
    </w:p>
    <w:p w14:paraId="78756BD2" w14:textId="69B31498" w:rsidR="000069AD" w:rsidRDefault="00D001ED" w:rsidP="00B67A2E">
      <w:pPr>
        <w:pStyle w:val="Odstavecseseznamem"/>
        <w:spacing w:after="120"/>
        <w:ind w:left="284"/>
        <w:jc w:val="both"/>
      </w:pPr>
      <w:r>
        <w:t xml:space="preserve">  </w:t>
      </w:r>
      <w:r w:rsidR="000069AD">
        <w:t>že dodavatel je plátcem DPH.</w:t>
      </w:r>
    </w:p>
    <w:p w14:paraId="3FA12C43" w14:textId="77777777" w:rsidR="004024C3" w:rsidRPr="00C448AC" w:rsidRDefault="004024C3" w:rsidP="004024C3">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lastRenderedPageBreak/>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6DC97C08" w:rsidR="008770F3" w:rsidRPr="0083690F" w:rsidRDefault="008770F3" w:rsidP="002E53FD">
      <w:pPr>
        <w:pStyle w:val="Odstavecseseznamem"/>
        <w:numPr>
          <w:ilvl w:val="0"/>
          <w:numId w:val="4"/>
        </w:numPr>
        <w:ind w:left="709"/>
        <w:jc w:val="both"/>
      </w:pPr>
      <w:r w:rsidRPr="004C164D">
        <w:t xml:space="preserve">při odstraňování závady vzdáleným </w:t>
      </w:r>
      <w:r w:rsidRPr="0083690F">
        <w:t xml:space="preserve">přístupem do </w:t>
      </w:r>
      <w:r w:rsidR="00697140" w:rsidRPr="0083690F">
        <w:t>12 </w:t>
      </w:r>
      <w:r w:rsidRPr="0083690F">
        <w:t>pracovních hodin od nahlášení</w:t>
      </w:r>
      <w:r w:rsidR="00FE5E1B" w:rsidRPr="0083690F">
        <w:t>,</w:t>
      </w:r>
    </w:p>
    <w:p w14:paraId="690232B4" w14:textId="65A83956" w:rsidR="00FE5E1B" w:rsidRPr="0083690F" w:rsidRDefault="008770F3" w:rsidP="002E53FD">
      <w:pPr>
        <w:pStyle w:val="Odstavecseseznamem"/>
        <w:numPr>
          <w:ilvl w:val="0"/>
          <w:numId w:val="4"/>
        </w:numPr>
        <w:ind w:left="709"/>
        <w:jc w:val="both"/>
      </w:pPr>
      <w:r w:rsidRPr="0083690F">
        <w:t xml:space="preserve">při odstraňování závady na pracovišti objednatele do </w:t>
      </w:r>
      <w:r w:rsidR="00697140" w:rsidRPr="0083690F">
        <w:t xml:space="preserve">dvou </w:t>
      </w:r>
      <w:r w:rsidR="00697140" w:rsidRPr="0083690F">
        <w:rPr>
          <w:rFonts w:asciiTheme="minorHAnsi" w:hAnsiTheme="minorHAnsi" w:cs="Tahoma"/>
        </w:rPr>
        <w:t>pracovních dnů</w:t>
      </w:r>
      <w:r w:rsidRPr="0083690F">
        <w:t xml:space="preserve">, </w:t>
      </w:r>
      <w:r w:rsidR="00FE5E1B" w:rsidRPr="0083690F">
        <w:t>a to do </w:t>
      </w:r>
      <w:r w:rsidRPr="0083690F">
        <w:t>hodiny odpovídající hodině nahlášení</w:t>
      </w:r>
      <w:r w:rsidR="00FE5E1B" w:rsidRPr="0083690F">
        <w:t>,</w:t>
      </w:r>
    </w:p>
    <w:p w14:paraId="7E4F211D" w14:textId="01AC90F5" w:rsidR="008770F3" w:rsidRPr="006B53AF" w:rsidRDefault="008770F3" w:rsidP="002E53FD">
      <w:pPr>
        <w:pStyle w:val="Odstavecseseznamem"/>
        <w:numPr>
          <w:ilvl w:val="0"/>
          <w:numId w:val="4"/>
        </w:numPr>
        <w:spacing w:after="120"/>
        <w:ind w:left="709" w:hanging="357"/>
        <w:jc w:val="both"/>
        <w:rPr>
          <w:rFonts w:cstheme="minorHAnsi"/>
        </w:rPr>
      </w:pPr>
      <w:r w:rsidRPr="0083690F">
        <w:rPr>
          <w:rFonts w:asciiTheme="minorHAnsi" w:hAnsiTheme="minorHAnsi" w:cs="Tahoma"/>
        </w:rPr>
        <w:t xml:space="preserve">při odstraňování závady na pracovišti objednatele a nutnosti použití náhradních dílů do </w:t>
      </w:r>
      <w:r w:rsidR="00697140" w:rsidRPr="0083690F">
        <w:rPr>
          <w:rFonts w:asciiTheme="minorHAnsi" w:hAnsiTheme="minorHAnsi" w:cs="Tahoma"/>
        </w:rPr>
        <w:t xml:space="preserve">pěti </w:t>
      </w:r>
      <w:r w:rsidRPr="0083690F">
        <w:rPr>
          <w:rFonts w:asciiTheme="minorHAnsi" w:hAnsiTheme="minorHAnsi" w:cs="Tahoma"/>
        </w:rPr>
        <w:t>pracovních dnů od nahlášení, a to do hodiny o</w:t>
      </w:r>
      <w:r w:rsidRPr="006B53AF">
        <w:rPr>
          <w:rFonts w:asciiTheme="minorHAnsi" w:hAnsiTheme="minorHAnsi" w:cs="Tahoma"/>
        </w:rPr>
        <w:t>dpovídající hodině nahlášení</w:t>
      </w:r>
      <w:r w:rsidR="009C25D7" w:rsidRPr="006B53AF">
        <w:rPr>
          <w:rFonts w:asciiTheme="minorHAnsi" w:hAnsiTheme="minorHAnsi" w:cs="Tahoma"/>
        </w:rPr>
        <w:t>.</w:t>
      </w:r>
    </w:p>
    <w:p w14:paraId="5FC42516" w14:textId="6C0BF68A" w:rsidR="009C25D7" w:rsidRDefault="009C25D7" w:rsidP="002E53FD">
      <w:pPr>
        <w:pStyle w:val="Odstavecseseznamem"/>
        <w:numPr>
          <w:ilvl w:val="3"/>
          <w:numId w:val="1"/>
        </w:numPr>
        <w:spacing w:after="120"/>
        <w:ind w:left="284" w:hanging="284"/>
        <w:jc w:val="both"/>
      </w:pPr>
      <w:r>
        <w:t xml:space="preserve">Má-li </w:t>
      </w:r>
      <w:r w:rsidR="00463D69">
        <w:t xml:space="preserve">některý z </w:t>
      </w:r>
      <w:r w:rsidR="00FA2213">
        <w:t>dodaný</w:t>
      </w:r>
      <w:r w:rsidR="00463D69">
        <w:t>ch</w:t>
      </w:r>
      <w:r w:rsidR="00FA2213">
        <w:t xml:space="preserve"> </w:t>
      </w:r>
      <w:r>
        <w:t>přístroj</w:t>
      </w:r>
      <w:r w:rsidR="00463D69">
        <w:t>ů</w:t>
      </w:r>
      <w:r>
        <w:t xml:space="preserve">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58D2A2ED"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1C5AC8">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6B741412"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w:t>
      </w:r>
      <w:r w:rsidR="001C5AC8">
        <w:t>ů</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5F32E6EE"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w:t>
      </w:r>
      <w:r w:rsidR="001C5AC8">
        <w:t>ů</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lastRenderedPageBreak/>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w:t>
      </w:r>
      <w:r w:rsidRPr="002E53FD">
        <w:lastRenderedPageBreak/>
        <w:t>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w:t>
      </w:r>
      <w:r w:rsidR="00A77181" w:rsidRPr="0083690F">
        <w:t xml:space="preserve">než </w:t>
      </w:r>
      <w:r w:rsidR="00A576E9" w:rsidRPr="0083690F">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 xml:space="preserve">výslovně prohlašuje, že je obeznámen a souhlasí se zveřejněním smluvních podmínek obsažených v této smlouvě </w:t>
      </w:r>
      <w:r w:rsidRPr="003A3DAD">
        <w:lastRenderedPageBreak/>
        <w:t>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0225D7F6" w:rsidR="005220D8" w:rsidRDefault="00C74F60" w:rsidP="00F73CFA">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00DAA3C1" w14:textId="595698D3" w:rsidR="0032369F" w:rsidRDefault="0032369F" w:rsidP="00AA3CED">
      <w:pPr>
        <w:pStyle w:val="Odstavecseseznamem"/>
        <w:numPr>
          <w:ilvl w:val="0"/>
          <w:numId w:val="4"/>
        </w:numPr>
        <w:tabs>
          <w:tab w:val="left" w:pos="1899"/>
          <w:tab w:val="left" w:pos="2070"/>
        </w:tabs>
        <w:spacing w:after="360"/>
        <w:ind w:left="851" w:hanging="357"/>
        <w:jc w:val="both"/>
      </w:pPr>
      <w:r w:rsidRPr="00DA2041">
        <w:t xml:space="preserve">příloha č. </w:t>
      </w:r>
      <w:r>
        <w:t>3</w:t>
      </w:r>
      <w:r w:rsidRPr="00DA2041">
        <w:tab/>
      </w:r>
      <w:r>
        <w:t xml:space="preserve">   </w:t>
      </w:r>
      <w:r w:rsidRPr="00DA2041">
        <w:t>–</w:t>
      </w:r>
      <w:r>
        <w:t xml:space="preserve">  Výčet cen dodávky.</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lastRenderedPageBreak/>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F59E8" w14:textId="77777777" w:rsidR="001C5AC8" w:rsidRDefault="001C5AC8" w:rsidP="00A55F27">
      <w:r>
        <w:separator/>
      </w:r>
    </w:p>
  </w:endnote>
  <w:endnote w:type="continuationSeparator" w:id="0">
    <w:p w14:paraId="09D1A710" w14:textId="77777777" w:rsidR="001C5AC8" w:rsidRDefault="001C5AC8"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6EE5A87A" w:rsidR="001C5AC8" w:rsidRDefault="001C5AC8" w:rsidP="002E53FD">
        <w:pPr>
          <w:pStyle w:val="Zpat"/>
          <w:jc w:val="center"/>
        </w:pPr>
        <w:r>
          <w:fldChar w:fldCharType="begin"/>
        </w:r>
        <w:r>
          <w:instrText>PAGE   \* MERGEFORMAT</w:instrText>
        </w:r>
        <w:r>
          <w:fldChar w:fldCharType="separate"/>
        </w:r>
        <w:r w:rsidR="00621A5C">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48D8D" w14:textId="77777777" w:rsidR="001C5AC8" w:rsidRDefault="001C5AC8" w:rsidP="00A55F27">
      <w:r>
        <w:separator/>
      </w:r>
    </w:p>
  </w:footnote>
  <w:footnote w:type="continuationSeparator" w:id="0">
    <w:p w14:paraId="5E0B367F" w14:textId="77777777" w:rsidR="001C5AC8" w:rsidRDefault="001C5AC8"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55476" w14:textId="5D41F71E" w:rsidR="001C5AC8" w:rsidRDefault="001C5AC8" w:rsidP="00B952B4">
    <w:pPr>
      <w:ind w:right="-851"/>
      <w:rPr>
        <w:rFonts w:ascii="Arial" w:hAnsi="Arial" w:cs="Arial"/>
        <w:b/>
        <w:sz w:val="18"/>
      </w:rPr>
    </w:pPr>
    <w:r w:rsidRPr="002E53FD">
      <w:rPr>
        <w:rFonts w:ascii="Arial" w:hAnsi="Arial" w:cs="Arial"/>
        <w:sz w:val="18"/>
      </w:rPr>
      <w:t xml:space="preserve">Veřejná zakázka </w:t>
    </w:r>
    <w:r w:rsidRPr="006268C7">
      <w:rPr>
        <w:rFonts w:ascii="Arial" w:hAnsi="Arial" w:cs="Arial"/>
        <w:b/>
        <w:sz w:val="18"/>
      </w:rPr>
      <w:t>Nemocnice Havlíčkův Brod - přístrojové vybavení č. IV</w:t>
    </w:r>
    <w:r w:rsidRPr="00F929BB">
      <w:rPr>
        <w:rFonts w:ascii="Arial" w:hAnsi="Arial" w:cs="Arial"/>
        <w:b/>
        <w:sz w:val="18"/>
      </w:rPr>
      <w:t xml:space="preserve">, </w:t>
    </w:r>
  </w:p>
  <w:p w14:paraId="347774BE" w14:textId="77777777" w:rsidR="001C5AC8" w:rsidRDefault="001C5AC8" w:rsidP="00B952B4">
    <w:pPr>
      <w:pStyle w:val="Zhlav"/>
      <w:rPr>
        <w:rFonts w:ascii="Arial" w:hAnsi="Arial" w:cs="Arial"/>
        <w:b/>
        <w:sz w:val="18"/>
      </w:rPr>
    </w:pPr>
    <w:r w:rsidRPr="00417967">
      <w:rPr>
        <w:rFonts w:ascii="Arial" w:hAnsi="Arial" w:cs="Arial"/>
        <w:b/>
        <w:sz w:val="18"/>
      </w:rPr>
      <w:t>Část 2 - Monitorovací centrální systém KTG</w:t>
    </w:r>
    <w:r w:rsidRPr="00417967" w:rsidDel="00417967">
      <w:rPr>
        <w:rFonts w:ascii="Arial" w:hAnsi="Arial" w:cs="Arial"/>
        <w:b/>
        <w:sz w:val="18"/>
      </w:rPr>
      <w:t xml:space="preserve"> </w:t>
    </w:r>
  </w:p>
  <w:p w14:paraId="43FF6F89" w14:textId="31269C0E" w:rsidR="001C5AC8" w:rsidRPr="002E53FD" w:rsidRDefault="001C5AC8"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1C5AC8" w:rsidRDefault="001C5AC8">
    <w:pPr>
      <w:pStyle w:val="Zhlav"/>
    </w:pPr>
  </w:p>
  <w:p w14:paraId="71535BA1" w14:textId="77777777" w:rsidR="001C5AC8" w:rsidRDefault="001C5A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69AD"/>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5CCC"/>
    <w:rsid w:val="0014470C"/>
    <w:rsid w:val="00150959"/>
    <w:rsid w:val="001510EA"/>
    <w:rsid w:val="00153239"/>
    <w:rsid w:val="001566BD"/>
    <w:rsid w:val="00157FD8"/>
    <w:rsid w:val="001617CF"/>
    <w:rsid w:val="0016347A"/>
    <w:rsid w:val="00174BBF"/>
    <w:rsid w:val="0017574D"/>
    <w:rsid w:val="001767D6"/>
    <w:rsid w:val="00176F63"/>
    <w:rsid w:val="001772A2"/>
    <w:rsid w:val="00185222"/>
    <w:rsid w:val="00192100"/>
    <w:rsid w:val="00192104"/>
    <w:rsid w:val="00192431"/>
    <w:rsid w:val="001A334D"/>
    <w:rsid w:val="001A6068"/>
    <w:rsid w:val="001B6FD1"/>
    <w:rsid w:val="001C1B53"/>
    <w:rsid w:val="001C2265"/>
    <w:rsid w:val="001C2628"/>
    <w:rsid w:val="001C5AC8"/>
    <w:rsid w:val="001C76EB"/>
    <w:rsid w:val="001D0CFE"/>
    <w:rsid w:val="001D43C9"/>
    <w:rsid w:val="001D4818"/>
    <w:rsid w:val="001E2DFF"/>
    <w:rsid w:val="001E5778"/>
    <w:rsid w:val="001E776E"/>
    <w:rsid w:val="001E7E27"/>
    <w:rsid w:val="00200D7A"/>
    <w:rsid w:val="0020570A"/>
    <w:rsid w:val="00206F65"/>
    <w:rsid w:val="00216B83"/>
    <w:rsid w:val="00236DA0"/>
    <w:rsid w:val="002417F8"/>
    <w:rsid w:val="00243ACD"/>
    <w:rsid w:val="00246F3C"/>
    <w:rsid w:val="00247910"/>
    <w:rsid w:val="00256FDB"/>
    <w:rsid w:val="00265C81"/>
    <w:rsid w:val="00272055"/>
    <w:rsid w:val="002721FF"/>
    <w:rsid w:val="0027397A"/>
    <w:rsid w:val="0027443B"/>
    <w:rsid w:val="00277833"/>
    <w:rsid w:val="00285445"/>
    <w:rsid w:val="00295106"/>
    <w:rsid w:val="002A52C6"/>
    <w:rsid w:val="002C743B"/>
    <w:rsid w:val="002C7A6D"/>
    <w:rsid w:val="002D3099"/>
    <w:rsid w:val="002E53FD"/>
    <w:rsid w:val="002E6FC5"/>
    <w:rsid w:val="002E7BD9"/>
    <w:rsid w:val="002F15ED"/>
    <w:rsid w:val="0030187A"/>
    <w:rsid w:val="00302FE8"/>
    <w:rsid w:val="00316456"/>
    <w:rsid w:val="00320536"/>
    <w:rsid w:val="0032369F"/>
    <w:rsid w:val="00330F57"/>
    <w:rsid w:val="00336E73"/>
    <w:rsid w:val="00343B41"/>
    <w:rsid w:val="003442DA"/>
    <w:rsid w:val="003456E0"/>
    <w:rsid w:val="00346A21"/>
    <w:rsid w:val="00355D7E"/>
    <w:rsid w:val="00357C90"/>
    <w:rsid w:val="003623C4"/>
    <w:rsid w:val="00363D9D"/>
    <w:rsid w:val="00364A68"/>
    <w:rsid w:val="00367502"/>
    <w:rsid w:val="00373676"/>
    <w:rsid w:val="00376B52"/>
    <w:rsid w:val="00376F11"/>
    <w:rsid w:val="00380905"/>
    <w:rsid w:val="00382A2F"/>
    <w:rsid w:val="0038771E"/>
    <w:rsid w:val="003930F0"/>
    <w:rsid w:val="003940D4"/>
    <w:rsid w:val="00394CD1"/>
    <w:rsid w:val="00395475"/>
    <w:rsid w:val="003A05A9"/>
    <w:rsid w:val="003A15A7"/>
    <w:rsid w:val="003B5DCF"/>
    <w:rsid w:val="003C39C9"/>
    <w:rsid w:val="003C507D"/>
    <w:rsid w:val="003D266D"/>
    <w:rsid w:val="003D4F72"/>
    <w:rsid w:val="003D579B"/>
    <w:rsid w:val="003E1EAE"/>
    <w:rsid w:val="003E5F67"/>
    <w:rsid w:val="003E786D"/>
    <w:rsid w:val="003F1093"/>
    <w:rsid w:val="003F1363"/>
    <w:rsid w:val="003F318C"/>
    <w:rsid w:val="004024C3"/>
    <w:rsid w:val="00403D10"/>
    <w:rsid w:val="00410E2B"/>
    <w:rsid w:val="00413AE0"/>
    <w:rsid w:val="004143ED"/>
    <w:rsid w:val="00414672"/>
    <w:rsid w:val="004155EA"/>
    <w:rsid w:val="00417967"/>
    <w:rsid w:val="00420EAC"/>
    <w:rsid w:val="004279A0"/>
    <w:rsid w:val="004459DD"/>
    <w:rsid w:val="00446C8C"/>
    <w:rsid w:val="0044778E"/>
    <w:rsid w:val="0045090E"/>
    <w:rsid w:val="00453138"/>
    <w:rsid w:val="0045378D"/>
    <w:rsid w:val="0046098A"/>
    <w:rsid w:val="0046287A"/>
    <w:rsid w:val="00463D69"/>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C164D"/>
    <w:rsid w:val="004C1699"/>
    <w:rsid w:val="004C290E"/>
    <w:rsid w:val="004C361C"/>
    <w:rsid w:val="004C364E"/>
    <w:rsid w:val="004D305B"/>
    <w:rsid w:val="004D4133"/>
    <w:rsid w:val="004E017B"/>
    <w:rsid w:val="004E02D4"/>
    <w:rsid w:val="004F0DBD"/>
    <w:rsid w:val="004F2ECA"/>
    <w:rsid w:val="004F6ED8"/>
    <w:rsid w:val="004F73C6"/>
    <w:rsid w:val="004F7AAB"/>
    <w:rsid w:val="004F7CE4"/>
    <w:rsid w:val="00500187"/>
    <w:rsid w:val="00506480"/>
    <w:rsid w:val="00510D6F"/>
    <w:rsid w:val="0051256D"/>
    <w:rsid w:val="005140D7"/>
    <w:rsid w:val="00515CE5"/>
    <w:rsid w:val="00520B86"/>
    <w:rsid w:val="005220D8"/>
    <w:rsid w:val="00523BAF"/>
    <w:rsid w:val="005300FE"/>
    <w:rsid w:val="00530CD0"/>
    <w:rsid w:val="00535FD5"/>
    <w:rsid w:val="00536E31"/>
    <w:rsid w:val="00540948"/>
    <w:rsid w:val="00542862"/>
    <w:rsid w:val="00542FC8"/>
    <w:rsid w:val="0054494E"/>
    <w:rsid w:val="005468FB"/>
    <w:rsid w:val="00550AD5"/>
    <w:rsid w:val="00553FF6"/>
    <w:rsid w:val="00554F6D"/>
    <w:rsid w:val="00557B5F"/>
    <w:rsid w:val="00560DC8"/>
    <w:rsid w:val="0056245A"/>
    <w:rsid w:val="00563DFA"/>
    <w:rsid w:val="005641DF"/>
    <w:rsid w:val="0057707F"/>
    <w:rsid w:val="00583243"/>
    <w:rsid w:val="0058373B"/>
    <w:rsid w:val="005842F5"/>
    <w:rsid w:val="00587518"/>
    <w:rsid w:val="00590B73"/>
    <w:rsid w:val="005934A0"/>
    <w:rsid w:val="0059420A"/>
    <w:rsid w:val="00596C3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1A5C"/>
    <w:rsid w:val="006225CE"/>
    <w:rsid w:val="00624206"/>
    <w:rsid w:val="006268C7"/>
    <w:rsid w:val="0063375E"/>
    <w:rsid w:val="00637DA1"/>
    <w:rsid w:val="00641BA5"/>
    <w:rsid w:val="00647245"/>
    <w:rsid w:val="006563BF"/>
    <w:rsid w:val="006564E7"/>
    <w:rsid w:val="00656FD6"/>
    <w:rsid w:val="00657F8E"/>
    <w:rsid w:val="0066357F"/>
    <w:rsid w:val="0066446A"/>
    <w:rsid w:val="00664544"/>
    <w:rsid w:val="00671017"/>
    <w:rsid w:val="00697140"/>
    <w:rsid w:val="006A31F1"/>
    <w:rsid w:val="006A43CC"/>
    <w:rsid w:val="006B1858"/>
    <w:rsid w:val="006B36A0"/>
    <w:rsid w:val="006B53AF"/>
    <w:rsid w:val="006B5991"/>
    <w:rsid w:val="006B5D64"/>
    <w:rsid w:val="006C7129"/>
    <w:rsid w:val="006C76F9"/>
    <w:rsid w:val="006C775A"/>
    <w:rsid w:val="006D7E40"/>
    <w:rsid w:val="006E3B55"/>
    <w:rsid w:val="006E5E95"/>
    <w:rsid w:val="006E78B1"/>
    <w:rsid w:val="006F251A"/>
    <w:rsid w:val="006F33E5"/>
    <w:rsid w:val="0071222D"/>
    <w:rsid w:val="00712F15"/>
    <w:rsid w:val="007161A1"/>
    <w:rsid w:val="00716C20"/>
    <w:rsid w:val="00717621"/>
    <w:rsid w:val="00722DDC"/>
    <w:rsid w:val="00730A54"/>
    <w:rsid w:val="007318C7"/>
    <w:rsid w:val="00733EF9"/>
    <w:rsid w:val="00744D6B"/>
    <w:rsid w:val="00744EB6"/>
    <w:rsid w:val="00750109"/>
    <w:rsid w:val="00750939"/>
    <w:rsid w:val="00750BDD"/>
    <w:rsid w:val="00750F51"/>
    <w:rsid w:val="00751D13"/>
    <w:rsid w:val="0075753A"/>
    <w:rsid w:val="007579EE"/>
    <w:rsid w:val="0076585C"/>
    <w:rsid w:val="00767F36"/>
    <w:rsid w:val="0077575A"/>
    <w:rsid w:val="0077770A"/>
    <w:rsid w:val="00781F03"/>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6893"/>
    <w:rsid w:val="00812F13"/>
    <w:rsid w:val="00813707"/>
    <w:rsid w:val="0081641B"/>
    <w:rsid w:val="00824328"/>
    <w:rsid w:val="00824CA2"/>
    <w:rsid w:val="00834DF8"/>
    <w:rsid w:val="008365F2"/>
    <w:rsid w:val="00836686"/>
    <w:rsid w:val="0083690F"/>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3006"/>
    <w:rsid w:val="008A69D0"/>
    <w:rsid w:val="008C26C8"/>
    <w:rsid w:val="008D43EE"/>
    <w:rsid w:val="008D5E06"/>
    <w:rsid w:val="008E1003"/>
    <w:rsid w:val="008F2B79"/>
    <w:rsid w:val="008F7C92"/>
    <w:rsid w:val="00902922"/>
    <w:rsid w:val="009177B8"/>
    <w:rsid w:val="009223F8"/>
    <w:rsid w:val="00942485"/>
    <w:rsid w:val="00947DBE"/>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71EC"/>
    <w:rsid w:val="00A55F27"/>
    <w:rsid w:val="00A576E9"/>
    <w:rsid w:val="00A61289"/>
    <w:rsid w:val="00A74501"/>
    <w:rsid w:val="00A77181"/>
    <w:rsid w:val="00AA3CED"/>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6368"/>
    <w:rsid w:val="00B077BF"/>
    <w:rsid w:val="00B1703D"/>
    <w:rsid w:val="00B17E55"/>
    <w:rsid w:val="00B17EFC"/>
    <w:rsid w:val="00B22444"/>
    <w:rsid w:val="00B2321A"/>
    <w:rsid w:val="00B2584F"/>
    <w:rsid w:val="00B33AA2"/>
    <w:rsid w:val="00B3715D"/>
    <w:rsid w:val="00B40BB8"/>
    <w:rsid w:val="00B40F1D"/>
    <w:rsid w:val="00B411CE"/>
    <w:rsid w:val="00B41520"/>
    <w:rsid w:val="00B446F4"/>
    <w:rsid w:val="00B50D3F"/>
    <w:rsid w:val="00B61417"/>
    <w:rsid w:val="00B63181"/>
    <w:rsid w:val="00B64EFB"/>
    <w:rsid w:val="00B66FA8"/>
    <w:rsid w:val="00B67A2E"/>
    <w:rsid w:val="00B706E1"/>
    <w:rsid w:val="00B73255"/>
    <w:rsid w:val="00B73559"/>
    <w:rsid w:val="00B749B3"/>
    <w:rsid w:val="00B75442"/>
    <w:rsid w:val="00B758EC"/>
    <w:rsid w:val="00B76BE1"/>
    <w:rsid w:val="00B81C1E"/>
    <w:rsid w:val="00B8272F"/>
    <w:rsid w:val="00B8499C"/>
    <w:rsid w:val="00B855EE"/>
    <w:rsid w:val="00B8659C"/>
    <w:rsid w:val="00B9348F"/>
    <w:rsid w:val="00B952B4"/>
    <w:rsid w:val="00B9658D"/>
    <w:rsid w:val="00BA2125"/>
    <w:rsid w:val="00BA43D5"/>
    <w:rsid w:val="00BC113D"/>
    <w:rsid w:val="00BC41B2"/>
    <w:rsid w:val="00BC66D6"/>
    <w:rsid w:val="00BC68C0"/>
    <w:rsid w:val="00BD0005"/>
    <w:rsid w:val="00BD3799"/>
    <w:rsid w:val="00BE76FC"/>
    <w:rsid w:val="00BF04BF"/>
    <w:rsid w:val="00BF257F"/>
    <w:rsid w:val="00BF2A0D"/>
    <w:rsid w:val="00C00E15"/>
    <w:rsid w:val="00C011AD"/>
    <w:rsid w:val="00C01ED0"/>
    <w:rsid w:val="00C102E4"/>
    <w:rsid w:val="00C15E8C"/>
    <w:rsid w:val="00C20DD7"/>
    <w:rsid w:val="00C21C36"/>
    <w:rsid w:val="00C2698F"/>
    <w:rsid w:val="00C3114C"/>
    <w:rsid w:val="00C353B1"/>
    <w:rsid w:val="00C36B71"/>
    <w:rsid w:val="00C37AC8"/>
    <w:rsid w:val="00C4256A"/>
    <w:rsid w:val="00C50397"/>
    <w:rsid w:val="00C509F3"/>
    <w:rsid w:val="00C513E8"/>
    <w:rsid w:val="00C51ECC"/>
    <w:rsid w:val="00C54198"/>
    <w:rsid w:val="00C7218A"/>
    <w:rsid w:val="00C746FB"/>
    <w:rsid w:val="00C7493B"/>
    <w:rsid w:val="00C74F60"/>
    <w:rsid w:val="00C84576"/>
    <w:rsid w:val="00C92E5E"/>
    <w:rsid w:val="00C953BD"/>
    <w:rsid w:val="00CA1FF2"/>
    <w:rsid w:val="00CA3307"/>
    <w:rsid w:val="00CB4DC1"/>
    <w:rsid w:val="00CB5035"/>
    <w:rsid w:val="00CC2370"/>
    <w:rsid w:val="00CC57C6"/>
    <w:rsid w:val="00CD3910"/>
    <w:rsid w:val="00CD72C9"/>
    <w:rsid w:val="00CE2551"/>
    <w:rsid w:val="00CF18D0"/>
    <w:rsid w:val="00CF2E43"/>
    <w:rsid w:val="00CF4522"/>
    <w:rsid w:val="00D001ED"/>
    <w:rsid w:val="00D041B7"/>
    <w:rsid w:val="00D0750D"/>
    <w:rsid w:val="00D079A4"/>
    <w:rsid w:val="00D117EC"/>
    <w:rsid w:val="00D24E33"/>
    <w:rsid w:val="00D26D5E"/>
    <w:rsid w:val="00D31307"/>
    <w:rsid w:val="00D34417"/>
    <w:rsid w:val="00D34A95"/>
    <w:rsid w:val="00D359E5"/>
    <w:rsid w:val="00D40338"/>
    <w:rsid w:val="00D423BF"/>
    <w:rsid w:val="00D43131"/>
    <w:rsid w:val="00D45508"/>
    <w:rsid w:val="00D455ED"/>
    <w:rsid w:val="00D50C6B"/>
    <w:rsid w:val="00D521EF"/>
    <w:rsid w:val="00D53C6A"/>
    <w:rsid w:val="00D62570"/>
    <w:rsid w:val="00D62C3F"/>
    <w:rsid w:val="00D64DDC"/>
    <w:rsid w:val="00D65E17"/>
    <w:rsid w:val="00D71FBB"/>
    <w:rsid w:val="00D80E9A"/>
    <w:rsid w:val="00D828C4"/>
    <w:rsid w:val="00D85640"/>
    <w:rsid w:val="00D905D0"/>
    <w:rsid w:val="00D9086F"/>
    <w:rsid w:val="00D92504"/>
    <w:rsid w:val="00D95F7C"/>
    <w:rsid w:val="00D95FA8"/>
    <w:rsid w:val="00D95FE1"/>
    <w:rsid w:val="00D96103"/>
    <w:rsid w:val="00DA2041"/>
    <w:rsid w:val="00DB380F"/>
    <w:rsid w:val="00DB6209"/>
    <w:rsid w:val="00DD0018"/>
    <w:rsid w:val="00DD1BA9"/>
    <w:rsid w:val="00DD370B"/>
    <w:rsid w:val="00DE17E3"/>
    <w:rsid w:val="00DE3B36"/>
    <w:rsid w:val="00DE3C44"/>
    <w:rsid w:val="00DE5612"/>
    <w:rsid w:val="00DE721F"/>
    <w:rsid w:val="00DF225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E0DC6"/>
    <w:rsid w:val="00EF56F3"/>
    <w:rsid w:val="00F05A4D"/>
    <w:rsid w:val="00F062A5"/>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73CFA"/>
    <w:rsid w:val="00F76F80"/>
    <w:rsid w:val="00F86D5A"/>
    <w:rsid w:val="00F929BB"/>
    <w:rsid w:val="00FA2213"/>
    <w:rsid w:val="00FA393A"/>
    <w:rsid w:val="00FB1A7B"/>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4003B6C6-867D-48ED-BF41-08BD25091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0B6807"/>
    <w:rsid w:val="0030436F"/>
    <w:rsid w:val="0035293F"/>
    <w:rsid w:val="0039173D"/>
    <w:rsid w:val="00546733"/>
    <w:rsid w:val="00640685"/>
    <w:rsid w:val="006F3976"/>
    <w:rsid w:val="00821963"/>
    <w:rsid w:val="009E3224"/>
    <w:rsid w:val="009F6DE9"/>
    <w:rsid w:val="00B82029"/>
    <w:rsid w:val="00BE7EF1"/>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E19FE-F56D-4992-99EE-3E818BF25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10</Pages>
  <Words>4219</Words>
  <Characters>24895</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Šerák Ladislav</cp:lastModifiedBy>
  <cp:revision>16</cp:revision>
  <cp:lastPrinted>2022-07-07T10:15:00Z</cp:lastPrinted>
  <dcterms:created xsi:type="dcterms:W3CDTF">2023-03-16T10:21:00Z</dcterms:created>
  <dcterms:modified xsi:type="dcterms:W3CDTF">2023-04-06T08:34:00Z</dcterms:modified>
</cp:coreProperties>
</file>